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  <w:spacing w:before="81"/>
      </w:pPr>
    </w:p>
    <w:p>
      <w:pPr>
        <w:pStyle w:val="2"/>
        <w:ind w:left="4334" w:right="4334"/>
        <w:jc w:val="center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доходах,</w:t>
      </w:r>
      <w:r>
        <w:rPr>
          <w:spacing w:val="-1"/>
        </w:rPr>
        <w:t xml:space="preserve"> </w:t>
      </w:r>
      <w:r>
        <w:rPr>
          <w:spacing w:val="-2"/>
        </w:rPr>
        <w:t>расходах,</w:t>
      </w:r>
    </w:p>
    <w:p>
      <w:pPr>
        <w:pStyle w:val="2"/>
        <w:ind w:left="4334" w:right="4334"/>
        <w:jc w:val="center"/>
      </w:pPr>
      <w:r>
        <w:t>об</w:t>
      </w:r>
      <w:r>
        <w:rPr>
          <w:spacing w:val="-8"/>
        </w:rPr>
        <w:t xml:space="preserve"> </w:t>
      </w:r>
      <w:r>
        <w:t>имуществе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обязательствах</w:t>
      </w:r>
      <w:r>
        <w:rPr>
          <w:spacing w:val="-6"/>
        </w:rPr>
        <w:t xml:space="preserve"> </w:t>
      </w:r>
      <w:r>
        <w:t>имущественного</w:t>
      </w:r>
      <w:r>
        <w:rPr>
          <w:spacing w:val="-8"/>
        </w:rPr>
        <w:t xml:space="preserve"> </w:t>
      </w:r>
      <w:r>
        <w:t>характера за период с 1 января 20</w:t>
      </w:r>
      <w:r>
        <w:rPr>
          <w:rFonts w:hint="default"/>
          <w:lang w:val="ru-RU"/>
        </w:rPr>
        <w:t>24</w:t>
      </w:r>
      <w:r>
        <w:t xml:space="preserve"> г. по 31 декабря 20</w:t>
      </w:r>
      <w:r>
        <w:rPr>
          <w:rFonts w:hint="default"/>
          <w:lang w:val="ru-RU"/>
        </w:rPr>
        <w:t>24</w:t>
      </w:r>
      <w:r>
        <w:t xml:space="preserve"> г.</w:t>
      </w:r>
      <w:bookmarkStart w:id="0" w:name="_GoBack"/>
      <w:bookmarkEnd w:id="0"/>
    </w:p>
    <w:p>
      <w:pPr>
        <w:pStyle w:val="2"/>
        <w:spacing w:before="47"/>
        <w:rPr>
          <w:sz w:val="20"/>
        </w:rPr>
      </w:pPr>
    </w:p>
    <w:tbl>
      <w:tblPr>
        <w:tblStyle w:val="4"/>
        <w:tblW w:w="0" w:type="auto"/>
        <w:tblInd w:w="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582"/>
        <w:gridCol w:w="994"/>
        <w:gridCol w:w="1129"/>
        <w:gridCol w:w="1140"/>
        <w:gridCol w:w="1219"/>
        <w:gridCol w:w="907"/>
        <w:gridCol w:w="1128"/>
        <w:gridCol w:w="1219"/>
        <w:gridCol w:w="986"/>
        <w:gridCol w:w="1143"/>
        <w:gridCol w:w="105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5" w:type="dxa"/>
            <w:vMerge w:val="restart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1582" w:type="dxa"/>
            <w:vMerge w:val="restart"/>
          </w:tcPr>
          <w:p>
            <w:pPr>
              <w:pStyle w:val="7"/>
              <w:spacing w:before="100"/>
              <w:ind w:left="180" w:right="166" w:hanging="2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лица, чьи сведения </w:t>
            </w:r>
            <w:r>
              <w:rPr>
                <w:spacing w:val="-2"/>
                <w:sz w:val="18"/>
              </w:rPr>
              <w:t>размещаются</w:t>
            </w:r>
          </w:p>
        </w:tc>
        <w:tc>
          <w:tcPr>
            <w:tcW w:w="994" w:type="dxa"/>
            <w:vMerge w:val="restart"/>
          </w:tcPr>
          <w:p>
            <w:pPr>
              <w:pStyle w:val="7"/>
              <w:spacing w:before="100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4395" w:type="dxa"/>
            <w:gridSpan w:val="4"/>
          </w:tcPr>
          <w:p>
            <w:pPr>
              <w:pStyle w:val="7"/>
              <w:spacing w:before="100"/>
              <w:ind w:left="71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недвижимости,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находящиеся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собственности</w:t>
            </w:r>
          </w:p>
        </w:tc>
        <w:tc>
          <w:tcPr>
            <w:tcW w:w="3333" w:type="dxa"/>
            <w:gridSpan w:val="3"/>
          </w:tcPr>
          <w:p>
            <w:pPr>
              <w:pStyle w:val="7"/>
              <w:spacing w:before="100"/>
              <w:ind w:left="1178" w:right="113" w:hanging="1054"/>
              <w:rPr>
                <w:sz w:val="18"/>
              </w:rPr>
            </w:pPr>
            <w:r>
              <w:rPr>
                <w:sz w:val="18"/>
              </w:rPr>
              <w:t>Объекты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недвижимости,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находящиеся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пользовании</w:t>
            </w:r>
          </w:p>
        </w:tc>
        <w:tc>
          <w:tcPr>
            <w:tcW w:w="1143" w:type="dxa"/>
            <w:vMerge w:val="restart"/>
          </w:tcPr>
          <w:p>
            <w:pPr>
              <w:pStyle w:val="7"/>
              <w:spacing w:before="100"/>
              <w:ind w:left="103" w:right="96" w:firstLine="1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Транспортн </w:t>
            </w:r>
            <w:r>
              <w:rPr>
                <w:sz w:val="18"/>
              </w:rPr>
              <w:t>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средства (вид,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марка)</w:t>
            </w:r>
          </w:p>
        </w:tc>
        <w:tc>
          <w:tcPr>
            <w:tcW w:w="1051" w:type="dxa"/>
            <w:vMerge w:val="restart"/>
          </w:tcPr>
          <w:p>
            <w:pPr>
              <w:pStyle w:val="7"/>
              <w:spacing w:before="100"/>
              <w:ind w:left="69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Деклариров анный годовой </w:t>
            </w:r>
            <w:r>
              <w:rPr>
                <w:sz w:val="18"/>
              </w:rPr>
              <w:t xml:space="preserve">доход </w:t>
            </w:r>
            <w:r>
              <w:fldChar w:fldCharType="begin"/>
            </w:r>
            <w:r>
              <w:instrText xml:space="preserve"> HYPERLINK "consultantplus://offline/ref%3DF9400D5AB09ECEB991E7BB8D2E89D814834969CCADA523CDD6BE174169FFB95B5C85A4C5BC0ABD6AN0J6O" \h </w:instrText>
            </w:r>
            <w:r>
              <w:fldChar w:fldCharType="separate"/>
            </w:r>
            <w:r>
              <w:rPr>
                <w:color w:val="0000FF"/>
                <w:sz w:val="18"/>
              </w:rPr>
              <w:t>&lt;1&gt;</w:t>
            </w:r>
            <w:r>
              <w:rPr>
                <w:color w:val="0000FF"/>
                <w:sz w:val="18"/>
              </w:rPr>
              <w:fldChar w:fldCharType="end"/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(руб.)</w:t>
            </w:r>
          </w:p>
        </w:tc>
        <w:tc>
          <w:tcPr>
            <w:tcW w:w="1701" w:type="dxa"/>
            <w:vMerge w:val="restart"/>
          </w:tcPr>
          <w:p>
            <w:pPr>
              <w:pStyle w:val="7"/>
              <w:spacing w:before="100"/>
              <w:ind w:left="62" w:right="44"/>
              <w:jc w:val="center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источниках</w:t>
            </w:r>
          </w:p>
          <w:p>
            <w:pPr>
              <w:pStyle w:val="7"/>
              <w:spacing w:before="1"/>
              <w:ind w:left="61" w:right="44"/>
              <w:jc w:val="center"/>
              <w:rPr>
                <w:sz w:val="18"/>
              </w:rPr>
            </w:pPr>
            <w:r>
              <w:rPr>
                <w:sz w:val="18"/>
              </w:rPr>
              <w:t>получения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средств, за счет которых совершена сделка</w:t>
            </w:r>
          </w:p>
          <w:p>
            <w:pPr>
              <w:pStyle w:val="7"/>
              <w:spacing w:before="2"/>
              <w:ind w:left="233" w:right="216" w:firstLine="2"/>
              <w:jc w:val="center"/>
              <w:rPr>
                <w:sz w:val="18"/>
              </w:rPr>
            </w:pPr>
            <w:r>
              <w:fldChar w:fldCharType="begin"/>
            </w:r>
            <w:r>
              <w:instrText xml:space="preserve"> HYPERLINK "consultantplus://offline/ref%3DF9400D5AB09ECEB991E7BB8D2E89D814834969CCADA523CDD6BE174169FFB95B5C85A4C5BC0ABD6AN0J7O" \h </w:instrText>
            </w:r>
            <w:r>
              <w:fldChar w:fldCharType="separate"/>
            </w:r>
            <w:r>
              <w:rPr>
                <w:color w:val="0000FF"/>
                <w:sz w:val="18"/>
              </w:rPr>
              <w:t>&lt;2&gt;</w:t>
            </w:r>
            <w:r>
              <w:rPr>
                <w:color w:val="0000FF"/>
                <w:sz w:val="18"/>
              </w:rPr>
              <w:fldChar w:fldCharType="end"/>
            </w:r>
            <w:r>
              <w:rPr>
                <w:color w:val="0000FF"/>
                <w:sz w:val="18"/>
              </w:rPr>
              <w:t xml:space="preserve"> </w:t>
            </w:r>
            <w:r>
              <w:rPr>
                <w:sz w:val="18"/>
              </w:rPr>
              <w:t xml:space="preserve">(вид </w:t>
            </w:r>
            <w:r>
              <w:rPr>
                <w:spacing w:val="-2"/>
                <w:sz w:val="18"/>
              </w:rPr>
              <w:t>приобретенного имущества,</w:t>
            </w:r>
          </w:p>
          <w:p>
            <w:pPr>
              <w:pStyle w:val="7"/>
              <w:spacing w:line="205" w:lineRule="exact"/>
              <w:ind w:left="61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5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</w:tcPr>
          <w:p>
            <w:pPr>
              <w:pStyle w:val="7"/>
              <w:spacing w:before="103"/>
              <w:ind w:left="104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</w:p>
        </w:tc>
        <w:tc>
          <w:tcPr>
            <w:tcW w:w="1140" w:type="dxa"/>
          </w:tcPr>
          <w:p>
            <w:pPr>
              <w:pStyle w:val="7"/>
              <w:spacing w:before="103"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вид</w:t>
            </w:r>
          </w:p>
          <w:p>
            <w:pPr>
              <w:pStyle w:val="7"/>
              <w:ind w:left="44" w:righ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собственнос </w:t>
            </w:r>
            <w:r>
              <w:rPr>
                <w:spacing w:val="-6"/>
                <w:sz w:val="18"/>
              </w:rPr>
              <w:t>ти</w:t>
            </w:r>
          </w:p>
        </w:tc>
        <w:tc>
          <w:tcPr>
            <w:tcW w:w="1219" w:type="dxa"/>
          </w:tcPr>
          <w:p>
            <w:pPr>
              <w:pStyle w:val="7"/>
              <w:spacing w:before="103"/>
              <w:ind w:left="522" w:right="96" w:hanging="408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(кв. </w:t>
            </w:r>
            <w:r>
              <w:rPr>
                <w:spacing w:val="-6"/>
                <w:sz w:val="18"/>
              </w:rPr>
              <w:t>м)</w:t>
            </w:r>
          </w:p>
        </w:tc>
        <w:tc>
          <w:tcPr>
            <w:tcW w:w="907" w:type="dxa"/>
          </w:tcPr>
          <w:p>
            <w:pPr>
              <w:pStyle w:val="7"/>
              <w:spacing w:before="103"/>
              <w:ind w:left="83" w:right="71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страна располож </w:t>
            </w:r>
            <w:r>
              <w:rPr>
                <w:spacing w:val="-4"/>
                <w:sz w:val="18"/>
              </w:rPr>
              <w:t>ения</w:t>
            </w:r>
          </w:p>
        </w:tc>
        <w:tc>
          <w:tcPr>
            <w:tcW w:w="1128" w:type="dxa"/>
          </w:tcPr>
          <w:p>
            <w:pPr>
              <w:pStyle w:val="7"/>
              <w:spacing w:before="103"/>
              <w:ind w:left="104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</w:p>
        </w:tc>
        <w:tc>
          <w:tcPr>
            <w:tcW w:w="1219" w:type="dxa"/>
          </w:tcPr>
          <w:p>
            <w:pPr>
              <w:pStyle w:val="7"/>
              <w:spacing w:before="103"/>
              <w:ind w:left="525" w:right="93" w:hanging="408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(кв. </w:t>
            </w:r>
            <w:r>
              <w:rPr>
                <w:spacing w:val="-6"/>
                <w:sz w:val="18"/>
              </w:rPr>
              <w:t>м)</w:t>
            </w:r>
          </w:p>
        </w:tc>
        <w:tc>
          <w:tcPr>
            <w:tcW w:w="986" w:type="dxa"/>
          </w:tcPr>
          <w:p>
            <w:pPr>
              <w:pStyle w:val="7"/>
              <w:spacing w:before="103"/>
              <w:ind w:left="83" w:right="69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страна расположе </w:t>
            </w:r>
            <w:r>
              <w:rPr>
                <w:spacing w:val="-4"/>
                <w:sz w:val="18"/>
              </w:rPr>
              <w:t>ния</w:t>
            </w:r>
          </w:p>
        </w:tc>
        <w:tc>
          <w:tcPr>
            <w:tcW w:w="11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45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z w:val="18"/>
              </w:rPr>
              <w:t>П.Д.</w:t>
            </w:r>
            <w:r>
              <w:rPr>
                <w:spacing w:val="-2"/>
                <w:sz w:val="18"/>
              </w:rPr>
              <w:t xml:space="preserve"> Шабанова</w:t>
            </w:r>
          </w:p>
        </w:tc>
        <w:tc>
          <w:tcPr>
            <w:tcW w:w="994" w:type="dxa"/>
          </w:tcPr>
          <w:p>
            <w:pPr>
              <w:pStyle w:val="7"/>
              <w:spacing w:before="103"/>
              <w:ind w:left="64" w:right="24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Главный </w:t>
            </w:r>
            <w:r>
              <w:rPr>
                <w:spacing w:val="-4"/>
                <w:sz w:val="18"/>
              </w:rPr>
              <w:t>врач</w:t>
            </w:r>
          </w:p>
        </w:tc>
        <w:tc>
          <w:tcPr>
            <w:tcW w:w="1129" w:type="dxa"/>
          </w:tcPr>
          <w:p>
            <w:pPr>
              <w:pStyle w:val="7"/>
              <w:spacing w:before="103" w:line="207" w:lineRule="exact"/>
              <w:ind w:left="61"/>
              <w:rPr>
                <w:sz w:val="18"/>
              </w:rPr>
            </w:pP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х</w:t>
            </w:r>
          </w:p>
          <w:p>
            <w:pPr>
              <w:pStyle w:val="7"/>
              <w:ind w:left="61" w:right="250"/>
              <w:rPr>
                <w:sz w:val="18"/>
              </w:rPr>
            </w:pPr>
            <w:r>
              <w:rPr>
                <w:spacing w:val="-2"/>
                <w:sz w:val="18"/>
              </w:rPr>
              <w:t>комнатная квартира</w:t>
            </w:r>
          </w:p>
        </w:tc>
        <w:tc>
          <w:tcPr>
            <w:tcW w:w="1140" w:type="dxa"/>
          </w:tcPr>
          <w:p>
            <w:pPr>
              <w:pStyle w:val="7"/>
              <w:spacing w:before="103"/>
              <w:ind w:lef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доля </w:t>
            </w:r>
            <w:r>
              <w:rPr>
                <w:spacing w:val="-4"/>
                <w:sz w:val="18"/>
              </w:rPr>
              <w:t>1,5</w:t>
            </w:r>
          </w:p>
        </w:tc>
        <w:tc>
          <w:tcPr>
            <w:tcW w:w="2126" w:type="dxa"/>
            <w:gridSpan w:val="2"/>
          </w:tcPr>
          <w:p>
            <w:pPr>
              <w:pStyle w:val="7"/>
              <w:tabs>
                <w:tab w:val="left" w:pos="1317"/>
              </w:tabs>
              <w:spacing w:before="103"/>
              <w:ind w:left="61"/>
              <w:rPr>
                <w:sz w:val="18"/>
              </w:rPr>
            </w:pPr>
            <w:r>
              <w:rPr>
                <w:spacing w:val="-4"/>
                <w:sz w:val="18"/>
              </w:rPr>
              <w:t>60,9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1128" w:type="dxa"/>
          </w:tcPr>
          <w:p>
            <w:pPr>
              <w:pStyle w:val="7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Жилой</w:t>
            </w:r>
            <w:r>
              <w:rPr>
                <w:rFonts w:hint="default"/>
                <w:sz w:val="18"/>
                <w:lang w:val="ru-RU"/>
              </w:rPr>
              <w:t xml:space="preserve"> дом</w:t>
            </w:r>
          </w:p>
        </w:tc>
        <w:tc>
          <w:tcPr>
            <w:tcW w:w="1219" w:type="dxa"/>
          </w:tcPr>
          <w:p>
            <w:pPr>
              <w:pStyle w:val="7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z w:val="18"/>
                <w:lang w:val="ru-RU"/>
              </w:rPr>
              <w:t>76,0</w:t>
            </w:r>
          </w:p>
        </w:tc>
        <w:tc>
          <w:tcPr>
            <w:tcW w:w="986" w:type="dxa"/>
          </w:tcPr>
          <w:p>
            <w:pPr>
              <w:pStyle w:val="7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Р</w:t>
            </w:r>
            <w:r>
              <w:rPr>
                <w:rFonts w:hint="default"/>
                <w:sz w:val="18"/>
                <w:lang w:val="ru-RU"/>
              </w:rPr>
              <w:t>. Д. г. Кизилюрт</w:t>
            </w: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03"/>
              <w:ind w:left="62"/>
              <w:rPr>
                <w:rFonts w:hint="default"/>
                <w:sz w:val="18"/>
                <w:lang w:val="ru-RU"/>
              </w:rPr>
            </w:pPr>
            <w:r>
              <w:rPr>
                <w:rFonts w:hint="default"/>
                <w:spacing w:val="-2"/>
                <w:sz w:val="18"/>
                <w:lang w:val="ru-RU"/>
              </w:rPr>
              <w:t>1327522,88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Супруг- А.Г.Шабанов</w:t>
            </w:r>
          </w:p>
        </w:tc>
        <w:tc>
          <w:tcPr>
            <w:tcW w:w="994" w:type="dxa"/>
          </w:tcPr>
          <w:p>
            <w:pPr>
              <w:pStyle w:val="7"/>
              <w:spacing w:before="103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Зам.пр.</w:t>
            </w:r>
          </w:p>
        </w:tc>
        <w:tc>
          <w:tcPr>
            <w:tcW w:w="1129" w:type="dxa"/>
          </w:tcPr>
          <w:p>
            <w:pPr>
              <w:pStyle w:val="7"/>
              <w:spacing w:before="103" w:line="207" w:lineRule="exact"/>
              <w:ind w:left="61"/>
              <w:rPr>
                <w:sz w:val="18"/>
              </w:rPr>
            </w:pP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х</w:t>
            </w:r>
          </w:p>
          <w:p>
            <w:pPr>
              <w:pStyle w:val="7"/>
              <w:ind w:left="61" w:right="250"/>
              <w:rPr>
                <w:sz w:val="18"/>
              </w:rPr>
            </w:pPr>
            <w:r>
              <w:rPr>
                <w:spacing w:val="-2"/>
                <w:sz w:val="18"/>
              </w:rPr>
              <w:t>комнатная квартира</w:t>
            </w:r>
          </w:p>
        </w:tc>
        <w:tc>
          <w:tcPr>
            <w:tcW w:w="1140" w:type="dxa"/>
          </w:tcPr>
          <w:p>
            <w:pPr>
              <w:pStyle w:val="7"/>
              <w:spacing w:before="103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индивидуаль </w:t>
            </w:r>
            <w:r>
              <w:rPr>
                <w:spacing w:val="-4"/>
                <w:sz w:val="18"/>
              </w:rPr>
              <w:t>ная</w:t>
            </w:r>
          </w:p>
        </w:tc>
        <w:tc>
          <w:tcPr>
            <w:tcW w:w="2126" w:type="dxa"/>
            <w:gridSpan w:val="2"/>
          </w:tcPr>
          <w:p>
            <w:pPr>
              <w:pStyle w:val="7"/>
              <w:tabs>
                <w:tab w:val="left" w:pos="1316"/>
              </w:tabs>
              <w:spacing w:before="103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Несовершеннолет </w:t>
            </w:r>
            <w:r>
              <w:rPr>
                <w:sz w:val="18"/>
              </w:rPr>
              <w:t>ние дети</w:t>
            </w:r>
          </w:p>
        </w:tc>
        <w:tc>
          <w:tcPr>
            <w:tcW w:w="994" w:type="dxa"/>
          </w:tcPr>
          <w:p>
            <w:pPr>
              <w:pStyle w:val="7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Студент</w:t>
            </w: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z w:val="18"/>
              </w:rPr>
              <w:t>Г.А.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Шабанов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z w:val="18"/>
              </w:rPr>
              <w:t>Р.А.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Шабанова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z w:val="18"/>
              </w:rPr>
              <w:t>Д.А.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Шабанов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5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582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С.М.Салимгереев</w:t>
            </w:r>
          </w:p>
        </w:tc>
        <w:tc>
          <w:tcPr>
            <w:tcW w:w="994" w:type="dxa"/>
          </w:tcPr>
          <w:p>
            <w:pPr>
              <w:pStyle w:val="7"/>
              <w:tabs>
                <w:tab w:val="left" w:pos="692"/>
              </w:tabs>
              <w:spacing w:before="100"/>
              <w:ind w:left="64" w:right="52"/>
              <w:rPr>
                <w:sz w:val="18"/>
              </w:rPr>
            </w:pPr>
            <w:r>
              <w:rPr>
                <w:spacing w:val="-4"/>
                <w:sz w:val="18"/>
              </w:rPr>
              <w:t>Зам.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Гл. врач</w:t>
            </w:r>
          </w:p>
        </w:tc>
        <w:tc>
          <w:tcPr>
            <w:tcW w:w="1129" w:type="dxa"/>
          </w:tcPr>
          <w:p>
            <w:pPr>
              <w:pStyle w:val="7"/>
              <w:spacing w:before="10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дом</w:t>
            </w:r>
          </w:p>
        </w:tc>
        <w:tc>
          <w:tcPr>
            <w:tcW w:w="1140" w:type="dxa"/>
          </w:tcPr>
          <w:p>
            <w:pPr>
              <w:pStyle w:val="7"/>
              <w:spacing w:before="100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совместное</w:t>
            </w:r>
          </w:p>
        </w:tc>
        <w:tc>
          <w:tcPr>
            <w:tcW w:w="2126" w:type="dxa"/>
            <w:gridSpan w:val="2"/>
          </w:tcPr>
          <w:p>
            <w:pPr>
              <w:pStyle w:val="7"/>
              <w:tabs>
                <w:tab w:val="left" w:pos="1347"/>
              </w:tabs>
              <w:spacing w:before="10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1128" w:type="dxa"/>
          </w:tcPr>
          <w:p>
            <w:pPr>
              <w:pStyle w:val="7"/>
              <w:spacing w:before="100"/>
              <w:ind w:left="61" w:right="205"/>
              <w:rPr>
                <w:sz w:val="18"/>
              </w:rPr>
            </w:pPr>
            <w:r>
              <w:rPr>
                <w:spacing w:val="-2"/>
                <w:sz w:val="18"/>
              </w:rPr>
              <w:t>Земельный участок</w:t>
            </w:r>
          </w:p>
        </w:tc>
        <w:tc>
          <w:tcPr>
            <w:tcW w:w="1219" w:type="dxa"/>
          </w:tcPr>
          <w:p>
            <w:pPr>
              <w:pStyle w:val="7"/>
              <w:spacing w:before="100"/>
              <w:ind w:left="64"/>
              <w:rPr>
                <w:sz w:val="18"/>
              </w:rPr>
            </w:pPr>
            <w:r>
              <w:rPr>
                <w:sz w:val="18"/>
              </w:rPr>
              <w:t xml:space="preserve">0,04 </w:t>
            </w:r>
            <w:r>
              <w:rPr>
                <w:spacing w:val="-5"/>
                <w:sz w:val="18"/>
              </w:rPr>
              <w:t>Га</w:t>
            </w:r>
          </w:p>
        </w:tc>
        <w:tc>
          <w:tcPr>
            <w:tcW w:w="986" w:type="dxa"/>
          </w:tcPr>
          <w:p>
            <w:pPr>
              <w:pStyle w:val="7"/>
              <w:spacing w:before="100"/>
              <w:ind w:left="64"/>
              <w:rPr>
                <w:sz w:val="18"/>
              </w:rPr>
            </w:pP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1143" w:type="dxa"/>
          </w:tcPr>
          <w:p>
            <w:pPr>
              <w:pStyle w:val="7"/>
              <w:spacing w:before="100"/>
              <w:ind w:left="62" w:right="508"/>
              <w:rPr>
                <w:sz w:val="18"/>
              </w:rPr>
            </w:pPr>
            <w:r>
              <w:rPr>
                <w:spacing w:val="-2"/>
                <w:sz w:val="18"/>
              </w:rPr>
              <w:t>Ниссан Тиада</w:t>
            </w:r>
          </w:p>
        </w:tc>
        <w:tc>
          <w:tcPr>
            <w:tcW w:w="1051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132027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супруга</w:t>
            </w:r>
          </w:p>
        </w:tc>
        <w:tc>
          <w:tcPr>
            <w:tcW w:w="994" w:type="dxa"/>
          </w:tcPr>
          <w:p>
            <w:pPr>
              <w:pStyle w:val="7"/>
              <w:spacing w:before="103"/>
              <w:ind w:left="64" w:right="247"/>
              <w:rPr>
                <w:sz w:val="18"/>
              </w:rPr>
            </w:pPr>
            <w:r>
              <w:rPr>
                <w:spacing w:val="-6"/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работает</w:t>
            </w:r>
          </w:p>
        </w:tc>
        <w:tc>
          <w:tcPr>
            <w:tcW w:w="1129" w:type="dxa"/>
          </w:tcPr>
          <w:p>
            <w:pPr>
              <w:pStyle w:val="7"/>
              <w:spacing w:before="103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Дом</w:t>
            </w:r>
          </w:p>
        </w:tc>
        <w:tc>
          <w:tcPr>
            <w:tcW w:w="1140" w:type="dxa"/>
          </w:tcPr>
          <w:p>
            <w:pPr>
              <w:pStyle w:val="7"/>
              <w:spacing w:before="103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совместное</w:t>
            </w: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45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М.М.Мусаев</w:t>
            </w:r>
          </w:p>
        </w:tc>
        <w:tc>
          <w:tcPr>
            <w:tcW w:w="994" w:type="dxa"/>
          </w:tcPr>
          <w:p>
            <w:pPr>
              <w:pStyle w:val="7"/>
              <w:spacing w:before="103"/>
              <w:ind w:left="64" w:right="39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Зам.по </w:t>
            </w:r>
            <w:r>
              <w:rPr>
                <w:spacing w:val="-4"/>
                <w:sz w:val="18"/>
              </w:rPr>
              <w:t>ОМР</w:t>
            </w: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753808,68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</w:tbl>
    <w:p>
      <w:pPr>
        <w:pStyle w:val="7"/>
        <w:spacing w:after="0"/>
        <w:rPr>
          <w:sz w:val="18"/>
        </w:rPr>
        <w:sectPr>
          <w:type w:val="continuous"/>
          <w:pgSz w:w="16840" w:h="11910" w:orient="landscape"/>
          <w:pgMar w:top="1340" w:right="992" w:bottom="280" w:left="992" w:header="720" w:footer="720" w:gutter="0"/>
        </w:sectPr>
      </w:pPr>
    </w:p>
    <w:p>
      <w:pPr>
        <w:pStyle w:val="2"/>
        <w:spacing w:before="128"/>
        <w:rPr>
          <w:sz w:val="20"/>
        </w:rPr>
      </w:pPr>
    </w:p>
    <w:tbl>
      <w:tblPr>
        <w:tblStyle w:val="4"/>
        <w:tblW w:w="0" w:type="auto"/>
        <w:tblInd w:w="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582"/>
        <w:gridCol w:w="994"/>
        <w:gridCol w:w="1129"/>
        <w:gridCol w:w="1140"/>
        <w:gridCol w:w="2126"/>
        <w:gridCol w:w="1128"/>
        <w:gridCol w:w="1219"/>
        <w:gridCol w:w="986"/>
        <w:gridCol w:w="1143"/>
        <w:gridCol w:w="105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Супруга-</w:t>
            </w:r>
          </w:p>
          <w:p>
            <w:pPr>
              <w:pStyle w:val="7"/>
              <w:spacing w:before="2"/>
              <w:ind w:left="62" w:right="74"/>
              <w:rPr>
                <w:sz w:val="18"/>
              </w:rPr>
            </w:pPr>
            <w:r>
              <w:rPr>
                <w:spacing w:val="-2"/>
                <w:sz w:val="18"/>
              </w:rPr>
              <w:t>Ибрагимова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Хатум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Гусейновна</w:t>
            </w:r>
          </w:p>
        </w:tc>
        <w:tc>
          <w:tcPr>
            <w:tcW w:w="994" w:type="dxa"/>
          </w:tcPr>
          <w:p>
            <w:pPr>
              <w:pStyle w:val="7"/>
              <w:spacing w:before="100"/>
              <w:ind w:left="64" w:right="247"/>
              <w:rPr>
                <w:sz w:val="18"/>
              </w:rPr>
            </w:pPr>
            <w:r>
              <w:rPr>
                <w:spacing w:val="-6"/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работает</w:t>
            </w: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5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1582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П,П,Уцумиева</w:t>
            </w:r>
          </w:p>
        </w:tc>
        <w:tc>
          <w:tcPr>
            <w:tcW w:w="994" w:type="dxa"/>
          </w:tcPr>
          <w:p>
            <w:pPr>
              <w:pStyle w:val="7"/>
              <w:spacing w:before="100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Зам.гл.по </w:t>
            </w:r>
            <w:r>
              <w:rPr>
                <w:spacing w:val="-4"/>
                <w:sz w:val="18"/>
              </w:rPr>
              <w:t>АПР</w:t>
            </w:r>
          </w:p>
        </w:tc>
        <w:tc>
          <w:tcPr>
            <w:tcW w:w="1129" w:type="dxa"/>
          </w:tcPr>
          <w:p>
            <w:pPr>
              <w:pStyle w:val="7"/>
              <w:spacing w:before="10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Дом</w:t>
            </w:r>
          </w:p>
        </w:tc>
        <w:tc>
          <w:tcPr>
            <w:tcW w:w="1140" w:type="dxa"/>
          </w:tcPr>
          <w:p>
            <w:pPr>
              <w:pStyle w:val="7"/>
              <w:spacing w:before="100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часная</w:t>
            </w:r>
          </w:p>
        </w:tc>
        <w:tc>
          <w:tcPr>
            <w:tcW w:w="2126" w:type="dxa"/>
          </w:tcPr>
          <w:p>
            <w:pPr>
              <w:pStyle w:val="7"/>
              <w:tabs>
                <w:tab w:val="left" w:pos="1362"/>
              </w:tabs>
              <w:spacing w:before="100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РФ</w:t>
            </w: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00"/>
              <w:ind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848757,74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45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z w:val="18"/>
              </w:rPr>
              <w:t xml:space="preserve">М.М. </w:t>
            </w:r>
            <w:r>
              <w:rPr>
                <w:spacing w:val="-2"/>
                <w:sz w:val="18"/>
              </w:rPr>
              <w:t>Гаджиева</w:t>
            </w:r>
          </w:p>
        </w:tc>
        <w:tc>
          <w:tcPr>
            <w:tcW w:w="994" w:type="dxa"/>
          </w:tcPr>
          <w:p>
            <w:pPr>
              <w:pStyle w:val="7"/>
              <w:spacing w:before="103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Гл.бух</w:t>
            </w: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03"/>
              <w:ind w:right="1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862041,95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0" w:line="242" w:lineRule="auto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Супруг- Ш.Гаджиева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spacing w:before="100"/>
              <w:ind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58158,26</w:t>
            </w: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Дети: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0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З.Гаджиева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45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7"/>
              <w:spacing w:before="10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Г.Гаджиев</w:t>
            </w:r>
          </w:p>
        </w:tc>
        <w:tc>
          <w:tcPr>
            <w:tcW w:w="994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212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28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219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986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143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7"/>
              <w:rPr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7"/>
              <w:rPr>
                <w:sz w:val="18"/>
              </w:rPr>
            </w:pPr>
          </w:p>
        </w:tc>
      </w:tr>
    </w:tbl>
    <w:p/>
    <w:sectPr>
      <w:pgSz w:w="16840" w:h="11910" w:orient="landscape"/>
      <w:pgMar w:top="1340" w:right="992" w:bottom="280" w:left="992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0000"/>
    <w:rsid w:val="3E1064BF"/>
    <w:rsid w:val="7ED82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ru-RU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2025-03-24T11:24:00Z</dcterms:created>
  <dc:creator>111</dc:creator>
  <cp:lastModifiedBy>111</cp:lastModifiedBy>
  <dcterms:modified xsi:type="dcterms:W3CDTF">2025-03-24T11:27:25Z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1049-11.2.0.9629</vt:lpwstr>
  </property>
</Properties>
</file>